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92" w:rsidRDefault="00F45492"/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850"/>
        <w:gridCol w:w="6096"/>
      </w:tblGrid>
      <w:tr w:rsidR="00F45492" w:rsidRPr="005F4F38" w:rsidTr="008B4F2A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F45492" w:rsidRPr="005F4F38" w:rsidRDefault="00F45492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5F4F38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92" w:type="dxa"/>
            <w:gridSpan w:val="3"/>
            <w:tcBorders>
              <w:bottom w:val="nil"/>
            </w:tcBorders>
          </w:tcPr>
          <w:p w:rsidR="00F45492" w:rsidRPr="005F4F38" w:rsidRDefault="00F45492" w:rsidP="00400BCE">
            <w:pPr>
              <w:pStyle w:val="Paragraph"/>
              <w:spacing w:before="0" w:after="0"/>
              <w:jc w:val="left"/>
              <w:rPr>
                <w:rFonts w:cs="Arial"/>
                <w:b/>
                <w:color w:val="339966"/>
              </w:rPr>
            </w:pPr>
            <w:r w:rsidRPr="005F4F38">
              <w:rPr>
                <w:rFonts w:cs="Arial"/>
                <w:b/>
                <w:color w:val="339966"/>
              </w:rPr>
              <w:t xml:space="preserve">1 credit for </w:t>
            </w:r>
            <w:r w:rsidR="00AC4FB3">
              <w:rPr>
                <w:rFonts w:cs="Arial"/>
                <w:b/>
                <w:color w:val="339966"/>
              </w:rPr>
              <w:t xml:space="preserve">independent </w:t>
            </w:r>
            <w:r w:rsidR="00123F7C">
              <w:rPr>
                <w:rFonts w:cs="Arial"/>
                <w:b/>
                <w:color w:val="339966"/>
              </w:rPr>
              <w:t xml:space="preserve">local </w:t>
            </w:r>
            <w:r w:rsidR="00AC4FB3">
              <w:rPr>
                <w:rFonts w:cs="Arial"/>
                <w:b/>
                <w:color w:val="339966"/>
              </w:rPr>
              <w:t xml:space="preserve">exhaust system(s) </w:t>
            </w:r>
            <w:r w:rsidRPr="005F4F38">
              <w:rPr>
                <w:rFonts w:cs="Arial"/>
                <w:b/>
                <w:color w:val="339966"/>
              </w:rPr>
              <w:t>for all photocopy / printing rooms</w:t>
            </w:r>
            <w:r w:rsidR="00AC4FB3">
              <w:rPr>
                <w:rFonts w:cs="Arial"/>
                <w:b/>
                <w:color w:val="339966"/>
              </w:rPr>
              <w:t xml:space="preserve"> and </w:t>
            </w:r>
            <w:r w:rsidR="00123F7C">
              <w:rPr>
                <w:rFonts w:cs="Arial"/>
                <w:b/>
                <w:color w:val="339966"/>
              </w:rPr>
              <w:t>other areas</w:t>
            </w:r>
            <w:r w:rsidR="00400BCE">
              <w:rPr>
                <w:rFonts w:cs="Arial"/>
                <w:b/>
                <w:color w:val="339966"/>
              </w:rPr>
              <w:t>*</w:t>
            </w:r>
            <w:r w:rsidR="00123F7C">
              <w:rPr>
                <w:rFonts w:cs="Arial"/>
                <w:b/>
                <w:color w:val="339966"/>
              </w:rPr>
              <w:t>* indoor pollution is</w:t>
            </w:r>
            <w:r w:rsidRPr="005F4F38">
              <w:rPr>
                <w:rFonts w:cs="Arial"/>
                <w:b/>
                <w:color w:val="339966"/>
              </w:rPr>
              <w:t xml:space="preserve"> generated.</w:t>
            </w:r>
          </w:p>
        </w:tc>
      </w:tr>
      <w:tr w:rsidR="00F45492" w:rsidRPr="005F4F38" w:rsidTr="003059A3">
        <w:tc>
          <w:tcPr>
            <w:tcW w:w="2448" w:type="dxa"/>
            <w:gridSpan w:val="2"/>
          </w:tcPr>
          <w:p w:rsidR="00F45492" w:rsidRPr="005F4F38" w:rsidRDefault="00F45492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92" w:type="dxa"/>
            <w:gridSpan w:val="3"/>
          </w:tcPr>
          <w:p w:rsidR="00F45492" w:rsidRPr="005F4F38" w:rsidRDefault="00F45492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8B4F2A" w:rsidRPr="001246A9" w:rsidTr="003059A3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2A" w:rsidRPr="001246A9" w:rsidRDefault="008B4F2A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1246A9">
              <w:rPr>
                <w:rFonts w:cs="Arial"/>
              </w:rPr>
              <w:t>Credit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2A" w:rsidRPr="001246A9" w:rsidRDefault="008B4F2A" w:rsidP="00DF1D0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>
              <w:rPr>
                <w:rFonts w:cs="Arial" w:hint="eastAsia"/>
                <w:b/>
                <w:color w:val="auto"/>
                <w:lang w:eastAsia="zh-HK"/>
              </w:rPr>
              <w:t>1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8B4F2A" w:rsidRPr="001246A9" w:rsidRDefault="008B4F2A" w:rsidP="00DF1D05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BA31CD" w:rsidRPr="001246A9" w:rsidTr="003059A3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CD" w:rsidRPr="001246A9" w:rsidRDefault="00BA31CD" w:rsidP="00DF1D05">
            <w:pPr>
              <w:pStyle w:val="Paragraph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Credit</w:t>
            </w:r>
            <w:r w:rsidRPr="001246A9">
              <w:rPr>
                <w:rFonts w:cs="Arial"/>
              </w:rPr>
              <w:t xml:space="preserve">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1CD" w:rsidRPr="00003047" w:rsidRDefault="009526B7" w:rsidP="009526B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lang w:eastAsia="zh-HK"/>
              </w:rPr>
            </w:pPr>
            <w:r w:rsidRPr="00003047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03047">
              <w:instrText xml:space="preserve"> </w:instrText>
            </w:r>
            <w:r w:rsidRPr="00003047">
              <w:rPr>
                <w:rFonts w:hint="eastAsia"/>
              </w:rPr>
              <w:instrText>FORMTEXT</w:instrText>
            </w:r>
            <w:r w:rsidRPr="00003047">
              <w:instrText xml:space="preserve"> </w:instrText>
            </w:r>
            <w:r w:rsidRPr="00003047">
              <w:fldChar w:fldCharType="separate"/>
            </w:r>
            <w:bookmarkStart w:id="0" w:name="_GoBack"/>
            <w:r w:rsidRPr="00003047">
              <w:rPr>
                <w:noProof/>
              </w:rPr>
              <w:t> </w:t>
            </w:r>
            <w:r w:rsidRPr="00003047">
              <w:rPr>
                <w:noProof/>
              </w:rPr>
              <w:t> </w:t>
            </w:r>
            <w:r w:rsidRPr="00003047">
              <w:rPr>
                <w:noProof/>
              </w:rPr>
              <w:t> </w:t>
            </w:r>
            <w:r w:rsidRPr="00003047">
              <w:rPr>
                <w:noProof/>
              </w:rPr>
              <w:t> </w:t>
            </w:r>
            <w:r w:rsidRPr="00003047">
              <w:rPr>
                <w:noProof/>
              </w:rPr>
              <w:t> </w:t>
            </w:r>
            <w:bookmarkEnd w:id="0"/>
            <w:r w:rsidRPr="00003047">
              <w:fldChar w:fldCharType="end"/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:rsidR="00BA31CD" w:rsidRPr="001246A9" w:rsidRDefault="00BA31CD" w:rsidP="00DF1D05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3059A3" w:rsidRPr="001246A9" w:rsidTr="003059A3">
        <w:trPr>
          <w:trHeight w:val="19"/>
        </w:trPr>
        <w:tc>
          <w:tcPr>
            <w:tcW w:w="10740" w:type="dxa"/>
            <w:gridSpan w:val="5"/>
            <w:tcBorders>
              <w:bottom w:val="nil"/>
            </w:tcBorders>
          </w:tcPr>
          <w:p w:rsidR="003059A3" w:rsidRPr="001246A9" w:rsidRDefault="003059A3" w:rsidP="00DF1D05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F45492" w:rsidRPr="005F4F38" w:rsidTr="008B4F2A">
        <w:tc>
          <w:tcPr>
            <w:tcW w:w="10740" w:type="dxa"/>
            <w:gridSpan w:val="5"/>
          </w:tcPr>
          <w:p w:rsidR="00F45492" w:rsidRPr="005F4F38" w:rsidRDefault="00F45492" w:rsidP="00D67711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 w:rsidRPr="005F4F38"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9526B7" w:rsidRPr="005F4F38" w:rsidTr="008B4F2A">
        <w:tc>
          <w:tcPr>
            <w:tcW w:w="468" w:type="dxa"/>
          </w:tcPr>
          <w:p w:rsidR="009526B7" w:rsidRDefault="009526B7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4"/>
          </w:tcPr>
          <w:p w:rsidR="009526B7" w:rsidRPr="005F4F38" w:rsidRDefault="009526B7" w:rsidP="003059A3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 w:eastAsia="zh-HK"/>
              </w:rPr>
              <w:t>Drawings, architectural, location, floor area, for pollutant sources (</w:t>
            </w:r>
            <w:r w:rsidRPr="005F4F38">
              <w:rPr>
                <w:rFonts w:cs="Arial"/>
                <w:szCs w:val="20"/>
                <w:lang w:val="en-GB"/>
              </w:rPr>
              <w:t>photocopy / printing rooms</w:t>
            </w:r>
            <w:r>
              <w:rPr>
                <w:rFonts w:cs="Arial"/>
                <w:szCs w:val="20"/>
                <w:lang w:val="en-GB"/>
              </w:rPr>
              <w:t>);</w:t>
            </w:r>
          </w:p>
        </w:tc>
      </w:tr>
      <w:tr w:rsidR="009526B7" w:rsidRPr="005F4F38" w:rsidTr="008B4F2A">
        <w:tc>
          <w:tcPr>
            <w:tcW w:w="468" w:type="dxa"/>
          </w:tcPr>
          <w:p w:rsidR="009526B7" w:rsidRDefault="009526B7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4"/>
          </w:tcPr>
          <w:p w:rsidR="009526B7" w:rsidRPr="005F4F38" w:rsidRDefault="009526B7" w:rsidP="00400BCE">
            <w:pPr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/>
                <w:szCs w:val="20"/>
                <w:lang w:val="en-GB" w:eastAsia="zh-HK"/>
              </w:rPr>
              <w:t>D</w:t>
            </w:r>
            <w:r>
              <w:rPr>
                <w:rFonts w:cs="Arial" w:hint="eastAsia"/>
                <w:szCs w:val="20"/>
                <w:lang w:val="en-GB" w:eastAsia="zh-HK"/>
              </w:rPr>
              <w:t>rawing</w:t>
            </w:r>
            <w:r>
              <w:rPr>
                <w:rFonts w:cs="Arial"/>
                <w:szCs w:val="20"/>
                <w:lang w:val="en-GB" w:eastAsia="zh-HK"/>
              </w:rPr>
              <w:t>s, engineering schematic, sections, layout indicating ductwork/fan exhaust system(s);</w:t>
            </w:r>
          </w:p>
        </w:tc>
      </w:tr>
      <w:tr w:rsidR="009526B7" w:rsidRPr="005F4F38" w:rsidTr="008B4F2A">
        <w:tc>
          <w:tcPr>
            <w:tcW w:w="468" w:type="dxa"/>
          </w:tcPr>
          <w:p w:rsidR="009526B7" w:rsidRDefault="009526B7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4"/>
          </w:tcPr>
          <w:p w:rsidR="009526B7" w:rsidRPr="005F4F38" w:rsidRDefault="009526B7" w:rsidP="00400BCE">
            <w:pPr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/>
                <w:szCs w:val="20"/>
                <w:lang w:val="en-GB" w:eastAsia="zh-HK"/>
              </w:rPr>
              <w:t>D</w:t>
            </w:r>
            <w:r>
              <w:rPr>
                <w:rFonts w:cs="Arial" w:hint="eastAsia"/>
                <w:szCs w:val="20"/>
                <w:lang w:val="en-GB" w:eastAsia="zh-HK"/>
              </w:rPr>
              <w:t>rawing</w:t>
            </w:r>
            <w:r>
              <w:rPr>
                <w:rFonts w:cs="Arial"/>
                <w:szCs w:val="20"/>
                <w:lang w:val="en-GB" w:eastAsia="zh-HK"/>
              </w:rPr>
              <w:t>s, engineering ductwork scale 1:50 indicating distance between exhaust and intake positions;</w:t>
            </w:r>
          </w:p>
        </w:tc>
      </w:tr>
      <w:tr w:rsidR="009526B7" w:rsidRPr="005F4F38" w:rsidTr="008B4F2A">
        <w:tc>
          <w:tcPr>
            <w:tcW w:w="468" w:type="dxa"/>
          </w:tcPr>
          <w:p w:rsidR="009526B7" w:rsidRDefault="009526B7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4"/>
          </w:tcPr>
          <w:p w:rsidR="009526B7" w:rsidRPr="005F4F38" w:rsidRDefault="009526B7" w:rsidP="00400BC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Records, T&amp;C records with exhaust </w:t>
            </w:r>
            <w:r w:rsidRPr="005F4F38">
              <w:rPr>
                <w:rFonts w:cs="Arial"/>
                <w:szCs w:val="20"/>
                <w:lang w:val="en-GB"/>
              </w:rPr>
              <w:t>fan schedule</w:t>
            </w:r>
            <w:r>
              <w:rPr>
                <w:rFonts w:cs="Arial"/>
                <w:szCs w:val="20"/>
                <w:lang w:val="en-GB"/>
              </w:rPr>
              <w:t>, and controls;</w:t>
            </w:r>
          </w:p>
        </w:tc>
      </w:tr>
      <w:tr w:rsidR="009526B7" w:rsidRPr="005F4F38" w:rsidTr="008B4F2A">
        <w:tc>
          <w:tcPr>
            <w:tcW w:w="468" w:type="dxa"/>
          </w:tcPr>
          <w:p w:rsidR="009526B7" w:rsidRDefault="009526B7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4"/>
          </w:tcPr>
          <w:p w:rsidR="009526B7" w:rsidRPr="005F4F38" w:rsidRDefault="009526B7" w:rsidP="00400BC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Records, T&amp;C record for </w:t>
            </w:r>
            <w:r w:rsidRPr="005F4F38">
              <w:rPr>
                <w:rFonts w:cs="Arial"/>
                <w:szCs w:val="20"/>
                <w:lang w:val="en-GB"/>
              </w:rPr>
              <w:t>exhaust rate of 2.5l/s/</w:t>
            </w:r>
            <w:r>
              <w:rPr>
                <w:rFonts w:cs="Arial"/>
                <w:szCs w:val="20"/>
                <w:lang w:val="en-GB"/>
              </w:rPr>
              <w:t>sqm, control panel, and power consumption;</w:t>
            </w:r>
          </w:p>
        </w:tc>
      </w:tr>
      <w:tr w:rsidR="009526B7" w:rsidRPr="005F4F38" w:rsidTr="008B4F2A">
        <w:tc>
          <w:tcPr>
            <w:tcW w:w="468" w:type="dxa"/>
          </w:tcPr>
          <w:p w:rsidR="009526B7" w:rsidRDefault="009526B7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4"/>
          </w:tcPr>
          <w:p w:rsidR="009526B7" w:rsidRPr="005F4F38" w:rsidRDefault="009526B7" w:rsidP="00400BC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Manufacturer’s catalogue, technical data sheet for exhaust fan(s);</w:t>
            </w:r>
          </w:p>
        </w:tc>
      </w:tr>
      <w:tr w:rsidR="009526B7" w:rsidRPr="005F4F38" w:rsidTr="008B4F2A">
        <w:tc>
          <w:tcPr>
            <w:tcW w:w="468" w:type="dxa"/>
          </w:tcPr>
          <w:p w:rsidR="009526B7" w:rsidRDefault="009526B7" w:rsidP="004C47F0">
            <w:r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>
              <w:rPr>
                <w:rFonts w:ascii="Tahoma" w:hAnsi="Tahoma" w:cs="Tahoma"/>
                <w:sz w:val="18"/>
                <w:szCs w:val="18"/>
              </w:rPr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72" w:type="dxa"/>
            <w:gridSpan w:val="4"/>
          </w:tcPr>
          <w:p w:rsidR="009526B7" w:rsidRPr="005F4F38" w:rsidRDefault="009526B7" w:rsidP="00400BCE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Record Photographs, for site work, ductwork, fan, wiring, </w:t>
            </w:r>
            <w:r w:rsidRPr="005F4F38">
              <w:rPr>
                <w:rFonts w:cs="Arial"/>
                <w:szCs w:val="20"/>
                <w:lang w:val="en-GB"/>
              </w:rPr>
              <w:t xml:space="preserve">exhaust </w:t>
            </w:r>
            <w:r>
              <w:rPr>
                <w:rFonts w:cs="Arial"/>
                <w:szCs w:val="20"/>
                <w:lang w:val="en-GB"/>
              </w:rPr>
              <w:t xml:space="preserve">discharge </w:t>
            </w:r>
            <w:r w:rsidRPr="005F4F38">
              <w:rPr>
                <w:rFonts w:cs="Arial"/>
                <w:szCs w:val="20"/>
                <w:lang w:val="en-GB"/>
              </w:rPr>
              <w:t>point</w:t>
            </w:r>
            <w:r>
              <w:rPr>
                <w:rFonts w:cs="Arial"/>
                <w:szCs w:val="20"/>
                <w:lang w:val="en-GB"/>
              </w:rPr>
              <w:t>, and completed installation</w:t>
            </w:r>
          </w:p>
        </w:tc>
      </w:tr>
      <w:tr w:rsidR="00113C34" w:rsidRPr="005F4F38" w:rsidTr="00445E5C">
        <w:tc>
          <w:tcPr>
            <w:tcW w:w="10740" w:type="dxa"/>
            <w:gridSpan w:val="5"/>
          </w:tcPr>
          <w:p w:rsidR="00113C34" w:rsidRPr="005F4F38" w:rsidRDefault="00113C34" w:rsidP="00AC4FB3">
            <w:pPr>
              <w:jc w:val="both"/>
              <w:rPr>
                <w:rFonts w:cs="Arial"/>
                <w:szCs w:val="20"/>
                <w:lang w:val="en-GB"/>
              </w:rPr>
            </w:pPr>
          </w:p>
        </w:tc>
      </w:tr>
      <w:tr w:rsidR="00113C34" w:rsidRPr="005F4F38" w:rsidTr="00F10F80">
        <w:tc>
          <w:tcPr>
            <w:tcW w:w="10740" w:type="dxa"/>
            <w:gridSpan w:val="5"/>
          </w:tcPr>
          <w:p w:rsidR="00113C34" w:rsidRPr="005F4F38" w:rsidRDefault="00113C34" w:rsidP="00AC4FB3">
            <w:pPr>
              <w:jc w:val="both"/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*</w:t>
            </w:r>
            <w:r w:rsidR="00400BCE">
              <w:rPr>
                <w:rFonts w:cs="Arial"/>
                <w:szCs w:val="20"/>
                <w:lang w:val="en-GB"/>
              </w:rPr>
              <w:t xml:space="preserve">* </w:t>
            </w:r>
            <w:r>
              <w:rPr>
                <w:rFonts w:cs="Arial"/>
                <w:szCs w:val="20"/>
                <w:lang w:val="en-GB"/>
              </w:rPr>
              <w:t>Commercial Kitchens are excluded</w:t>
            </w:r>
          </w:p>
        </w:tc>
      </w:tr>
    </w:tbl>
    <w:p w:rsidR="00F45492" w:rsidRDefault="00F45492">
      <w:pPr>
        <w:rPr>
          <w:sz w:val="18"/>
          <w:szCs w:val="18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F45492" w:rsidTr="00D67711">
        <w:tc>
          <w:tcPr>
            <w:tcW w:w="2712" w:type="dxa"/>
          </w:tcPr>
          <w:p w:rsidR="00F45492" w:rsidRDefault="00F45492" w:rsidP="00D67711">
            <w:pPr>
              <w:rPr>
                <w:sz w:val="18"/>
                <w:szCs w:val="18"/>
              </w:rPr>
            </w:pPr>
          </w:p>
        </w:tc>
      </w:tr>
    </w:tbl>
    <w:p w:rsidR="00F45492" w:rsidRDefault="00F45492">
      <w:pPr>
        <w:rPr>
          <w:sz w:val="18"/>
          <w:szCs w:val="18"/>
        </w:rPr>
      </w:pPr>
    </w:p>
    <w:sectPr w:rsidR="00F45492" w:rsidSect="002D2D38">
      <w:headerReference w:type="default" r:id="rId9"/>
      <w:footerReference w:type="default" r:id="rId10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DD8" w:rsidRDefault="006B0DD8">
      <w:r>
        <w:separator/>
      </w:r>
    </w:p>
  </w:endnote>
  <w:endnote w:type="continuationSeparator" w:id="0">
    <w:p w:rsidR="006B0DD8" w:rsidRDefault="006B0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492" w:rsidRPr="005F4F38" w:rsidRDefault="00F45492" w:rsidP="00DA36BB">
    <w:pPr>
      <w:pStyle w:val="Footer"/>
      <w:jc w:val="both"/>
      <w:rPr>
        <w:rFonts w:cs="Arial"/>
        <w:sz w:val="18"/>
        <w:szCs w:val="18"/>
        <w:lang w:val="en-GB"/>
      </w:rPr>
    </w:pPr>
    <w:r w:rsidRPr="005F4F38">
      <w:rPr>
        <w:rFonts w:cs="Arial"/>
        <w:sz w:val="18"/>
        <w:szCs w:val="18"/>
        <w:lang w:val="en-GB"/>
      </w:rPr>
      <w:t>Copyright © 2013 BEAM Society Limited. All rights reserved.</w:t>
    </w:r>
    <w:r w:rsidRPr="005F4F38">
      <w:rPr>
        <w:rFonts w:cs="Arial"/>
        <w:sz w:val="18"/>
        <w:szCs w:val="18"/>
        <w:lang w:val="en-GB"/>
      </w:rPr>
      <w:tab/>
    </w:r>
    <w:r w:rsidRPr="005F4F38">
      <w:rPr>
        <w:rFonts w:cs="Arial"/>
        <w:sz w:val="18"/>
        <w:szCs w:val="18"/>
        <w:lang w:val="en-GB"/>
      </w:rPr>
      <w:tab/>
    </w:r>
    <w:r w:rsidRPr="005F4F38">
      <w:rPr>
        <w:rFonts w:cs="Arial"/>
        <w:sz w:val="18"/>
        <w:szCs w:val="18"/>
        <w:lang w:val="en-GB"/>
      </w:rPr>
      <w:tab/>
    </w:r>
    <w:r w:rsidRPr="005F4F38">
      <w:rPr>
        <w:rFonts w:cs="Arial"/>
        <w:sz w:val="18"/>
        <w:szCs w:val="18"/>
        <w:lang w:val="en-GB"/>
      </w:rPr>
      <w:tab/>
      <w:t xml:space="preserve">Page </w:t>
    </w:r>
    <w:r w:rsidR="00D9545E" w:rsidRPr="005F4F38">
      <w:rPr>
        <w:rFonts w:cs="Arial"/>
        <w:sz w:val="18"/>
        <w:szCs w:val="18"/>
        <w:lang w:val="en-GB"/>
      </w:rPr>
      <w:fldChar w:fldCharType="begin"/>
    </w:r>
    <w:r w:rsidR="00FC08AC" w:rsidRPr="005F4F38">
      <w:rPr>
        <w:rFonts w:cs="Arial"/>
        <w:sz w:val="18"/>
        <w:szCs w:val="18"/>
        <w:lang w:val="en-GB"/>
      </w:rPr>
      <w:instrText xml:space="preserve"> PAGE </w:instrText>
    </w:r>
    <w:r w:rsidR="00D9545E" w:rsidRPr="005F4F38">
      <w:rPr>
        <w:rFonts w:cs="Arial"/>
        <w:sz w:val="18"/>
        <w:szCs w:val="18"/>
        <w:lang w:val="en-GB"/>
      </w:rPr>
      <w:fldChar w:fldCharType="separate"/>
    </w:r>
    <w:r w:rsidR="00003047">
      <w:rPr>
        <w:rFonts w:cs="Arial"/>
        <w:noProof/>
        <w:sz w:val="18"/>
        <w:szCs w:val="18"/>
        <w:lang w:val="en-GB"/>
      </w:rPr>
      <w:t>1</w:t>
    </w:r>
    <w:r w:rsidR="00D9545E" w:rsidRPr="005F4F38">
      <w:rPr>
        <w:rFonts w:cs="Arial"/>
        <w:noProof/>
        <w:sz w:val="18"/>
        <w:szCs w:val="18"/>
        <w:lang w:val="en-GB"/>
      </w:rPr>
      <w:fldChar w:fldCharType="end"/>
    </w:r>
    <w:r w:rsidRPr="005F4F38">
      <w:rPr>
        <w:rFonts w:cs="Arial"/>
        <w:sz w:val="18"/>
        <w:szCs w:val="18"/>
        <w:lang w:val="en-GB"/>
      </w:rPr>
      <w:t xml:space="preserve"> of </w:t>
    </w:r>
    <w:r w:rsidR="00D9545E" w:rsidRPr="005F4F38">
      <w:rPr>
        <w:rFonts w:cs="Arial"/>
        <w:sz w:val="18"/>
        <w:szCs w:val="18"/>
        <w:lang w:val="en-GB"/>
      </w:rPr>
      <w:fldChar w:fldCharType="begin"/>
    </w:r>
    <w:r w:rsidR="00FC08AC" w:rsidRPr="005F4F38">
      <w:rPr>
        <w:rFonts w:cs="Arial"/>
        <w:sz w:val="18"/>
        <w:szCs w:val="18"/>
        <w:lang w:val="en-GB"/>
      </w:rPr>
      <w:instrText xml:space="preserve"> NUMPAGES </w:instrText>
    </w:r>
    <w:r w:rsidR="00D9545E" w:rsidRPr="005F4F38">
      <w:rPr>
        <w:rFonts w:cs="Arial"/>
        <w:sz w:val="18"/>
        <w:szCs w:val="18"/>
        <w:lang w:val="en-GB"/>
      </w:rPr>
      <w:fldChar w:fldCharType="separate"/>
    </w:r>
    <w:r w:rsidR="00003047">
      <w:rPr>
        <w:rFonts w:cs="Arial"/>
        <w:noProof/>
        <w:sz w:val="18"/>
        <w:szCs w:val="18"/>
        <w:lang w:val="en-GB"/>
      </w:rPr>
      <w:t>1</w:t>
    </w:r>
    <w:r w:rsidR="00D9545E" w:rsidRPr="005F4F38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DD8" w:rsidRDefault="006B0DD8">
      <w:r>
        <w:separator/>
      </w:r>
    </w:p>
  </w:footnote>
  <w:footnote w:type="continuationSeparator" w:id="0">
    <w:p w:rsidR="006B0DD8" w:rsidRDefault="006B0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492" w:rsidRPr="005F4F38" w:rsidRDefault="005F4F38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19BC982A" wp14:editId="7326462A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45492" w:rsidRPr="005F4F38">
      <w:rPr>
        <w:rFonts w:cs="Arial"/>
        <w:b/>
        <w:sz w:val="28"/>
        <w:szCs w:val="28"/>
        <w:lang w:val="en-GB"/>
      </w:rPr>
      <w:t>BEAM Plus Interiors</w:t>
    </w:r>
  </w:p>
  <w:p w:rsidR="00F45492" w:rsidRPr="005F4F38" w:rsidRDefault="00F45492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5F4F38">
      <w:rPr>
        <w:rFonts w:cs="Arial"/>
        <w:b/>
        <w:sz w:val="28"/>
        <w:szCs w:val="28"/>
        <w:lang w:val="en-GB"/>
      </w:rPr>
      <w:t>Commercial, Retail and Institutional</w:t>
    </w:r>
  </w:p>
  <w:p w:rsidR="00F45492" w:rsidRPr="005F4F38" w:rsidRDefault="00F45492" w:rsidP="002D2D38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5F4F38">
      <w:rPr>
        <w:rFonts w:cs="Arial"/>
        <w:b/>
        <w:sz w:val="28"/>
        <w:szCs w:val="28"/>
        <w:lang w:val="en-GB"/>
      </w:rPr>
      <w:t xml:space="preserve">Submission Template for </w:t>
    </w:r>
    <w:r w:rsidRPr="0019440A">
      <w:rPr>
        <w:rFonts w:cs="Arial"/>
        <w:b/>
        <w:sz w:val="28"/>
        <w:szCs w:val="28"/>
        <w:lang w:val="en-GB" w:eastAsia="zh-HK"/>
      </w:rPr>
      <w:t xml:space="preserve">IEQ </w:t>
    </w:r>
    <w:r w:rsidRPr="0019440A">
      <w:rPr>
        <w:rFonts w:cs="Arial"/>
        <w:b/>
        <w:sz w:val="28"/>
        <w:szCs w:val="28"/>
        <w:lang w:val="en-GB"/>
      </w:rPr>
      <w:t>5</w:t>
    </w:r>
  </w:p>
  <w:p w:rsidR="00F45492" w:rsidRPr="005F4F38" w:rsidRDefault="00F45492" w:rsidP="00D8748E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5F4F38">
      <w:rPr>
        <w:rFonts w:cs="Arial"/>
        <w:b/>
        <w:sz w:val="28"/>
        <w:szCs w:val="28"/>
        <w:lang w:val="en-GB"/>
      </w:rPr>
      <w:t>Tenant Exhaust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29"/>
  </w:num>
  <w:num w:numId="5">
    <w:abstractNumId w:val="19"/>
  </w:num>
  <w:num w:numId="6">
    <w:abstractNumId w:val="18"/>
  </w:num>
  <w:num w:numId="7">
    <w:abstractNumId w:val="26"/>
  </w:num>
  <w:num w:numId="8">
    <w:abstractNumId w:val="23"/>
  </w:num>
  <w:num w:numId="9">
    <w:abstractNumId w:val="4"/>
  </w:num>
  <w:num w:numId="10">
    <w:abstractNumId w:val="7"/>
  </w:num>
  <w:num w:numId="11">
    <w:abstractNumId w:val="20"/>
  </w:num>
  <w:num w:numId="12">
    <w:abstractNumId w:val="12"/>
  </w:num>
  <w:num w:numId="13">
    <w:abstractNumId w:val="24"/>
  </w:num>
  <w:num w:numId="14">
    <w:abstractNumId w:val="22"/>
  </w:num>
  <w:num w:numId="15">
    <w:abstractNumId w:val="13"/>
  </w:num>
  <w:num w:numId="16">
    <w:abstractNumId w:val="6"/>
  </w:num>
  <w:num w:numId="17">
    <w:abstractNumId w:val="31"/>
  </w:num>
  <w:num w:numId="18">
    <w:abstractNumId w:val="16"/>
  </w:num>
  <w:num w:numId="19">
    <w:abstractNumId w:val="28"/>
  </w:num>
  <w:num w:numId="20">
    <w:abstractNumId w:val="27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0"/>
  </w:num>
  <w:num w:numId="26">
    <w:abstractNumId w:val="1"/>
  </w:num>
  <w:num w:numId="27">
    <w:abstractNumId w:val="3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goaJHEfAv2ptppKAxe1PHYdxhc4=" w:salt="7CPSAtgmey7Z0hgfBLPqqQ=="/>
  <w:defaultTabStop w:val="480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3047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7D7"/>
    <w:rsid w:val="000E2AC2"/>
    <w:rsid w:val="000E4082"/>
    <w:rsid w:val="000E53A4"/>
    <w:rsid w:val="000F7FDD"/>
    <w:rsid w:val="00100CC3"/>
    <w:rsid w:val="00102D58"/>
    <w:rsid w:val="00113C34"/>
    <w:rsid w:val="00122E0A"/>
    <w:rsid w:val="00123F7C"/>
    <w:rsid w:val="00125F68"/>
    <w:rsid w:val="00127673"/>
    <w:rsid w:val="0013097C"/>
    <w:rsid w:val="0013535B"/>
    <w:rsid w:val="00140FC0"/>
    <w:rsid w:val="001469F5"/>
    <w:rsid w:val="00155F93"/>
    <w:rsid w:val="00163DE1"/>
    <w:rsid w:val="00167EA5"/>
    <w:rsid w:val="00175C07"/>
    <w:rsid w:val="001833EB"/>
    <w:rsid w:val="0019440A"/>
    <w:rsid w:val="001A29AF"/>
    <w:rsid w:val="001B00E8"/>
    <w:rsid w:val="001B735A"/>
    <w:rsid w:val="001D1FC3"/>
    <w:rsid w:val="001D3675"/>
    <w:rsid w:val="001E3C7E"/>
    <w:rsid w:val="001F0FF2"/>
    <w:rsid w:val="001F2D0F"/>
    <w:rsid w:val="002001E3"/>
    <w:rsid w:val="002032DF"/>
    <w:rsid w:val="002170C3"/>
    <w:rsid w:val="002344E9"/>
    <w:rsid w:val="00247973"/>
    <w:rsid w:val="00255187"/>
    <w:rsid w:val="0026572E"/>
    <w:rsid w:val="002878EB"/>
    <w:rsid w:val="00293456"/>
    <w:rsid w:val="00293929"/>
    <w:rsid w:val="00293FF7"/>
    <w:rsid w:val="002A4C23"/>
    <w:rsid w:val="002B3FA0"/>
    <w:rsid w:val="002B543E"/>
    <w:rsid w:val="002C2D62"/>
    <w:rsid w:val="002C507A"/>
    <w:rsid w:val="002D2D38"/>
    <w:rsid w:val="002E120F"/>
    <w:rsid w:val="002E2631"/>
    <w:rsid w:val="002F19BD"/>
    <w:rsid w:val="002F5AA3"/>
    <w:rsid w:val="003059A3"/>
    <w:rsid w:val="003067C6"/>
    <w:rsid w:val="0032296A"/>
    <w:rsid w:val="00324296"/>
    <w:rsid w:val="00327D92"/>
    <w:rsid w:val="0033481F"/>
    <w:rsid w:val="0037248C"/>
    <w:rsid w:val="00373C8C"/>
    <w:rsid w:val="003761B4"/>
    <w:rsid w:val="00383C38"/>
    <w:rsid w:val="003B42B2"/>
    <w:rsid w:val="003C013F"/>
    <w:rsid w:val="003C32C9"/>
    <w:rsid w:val="003D42DC"/>
    <w:rsid w:val="003D75AF"/>
    <w:rsid w:val="003E2ED1"/>
    <w:rsid w:val="003E360F"/>
    <w:rsid w:val="003E4000"/>
    <w:rsid w:val="003E518E"/>
    <w:rsid w:val="003F5640"/>
    <w:rsid w:val="00400BCE"/>
    <w:rsid w:val="004052BE"/>
    <w:rsid w:val="00411A57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5137E9"/>
    <w:rsid w:val="00514F1A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E56AF"/>
    <w:rsid w:val="005E67FB"/>
    <w:rsid w:val="005F35C8"/>
    <w:rsid w:val="005F4326"/>
    <w:rsid w:val="005F4F38"/>
    <w:rsid w:val="005F6D02"/>
    <w:rsid w:val="0060282C"/>
    <w:rsid w:val="006034E9"/>
    <w:rsid w:val="00606D46"/>
    <w:rsid w:val="00620C4A"/>
    <w:rsid w:val="00637613"/>
    <w:rsid w:val="00643849"/>
    <w:rsid w:val="006474E0"/>
    <w:rsid w:val="0065184E"/>
    <w:rsid w:val="00657C84"/>
    <w:rsid w:val="00670B05"/>
    <w:rsid w:val="00671B9B"/>
    <w:rsid w:val="006779C8"/>
    <w:rsid w:val="00683CE8"/>
    <w:rsid w:val="00687BE9"/>
    <w:rsid w:val="006A0FA0"/>
    <w:rsid w:val="006A529D"/>
    <w:rsid w:val="006B0DD8"/>
    <w:rsid w:val="006B1159"/>
    <w:rsid w:val="006B3EDE"/>
    <w:rsid w:val="006C1D4E"/>
    <w:rsid w:val="006D46B5"/>
    <w:rsid w:val="006E65D1"/>
    <w:rsid w:val="006F0B19"/>
    <w:rsid w:val="006F32EE"/>
    <w:rsid w:val="00723124"/>
    <w:rsid w:val="00725B3C"/>
    <w:rsid w:val="00727088"/>
    <w:rsid w:val="00730AAE"/>
    <w:rsid w:val="007315A8"/>
    <w:rsid w:val="007326CE"/>
    <w:rsid w:val="00776982"/>
    <w:rsid w:val="0078320D"/>
    <w:rsid w:val="007838AD"/>
    <w:rsid w:val="00787664"/>
    <w:rsid w:val="007919AC"/>
    <w:rsid w:val="00792D86"/>
    <w:rsid w:val="007A6B94"/>
    <w:rsid w:val="007B4413"/>
    <w:rsid w:val="007C199E"/>
    <w:rsid w:val="007C5911"/>
    <w:rsid w:val="007D1ACC"/>
    <w:rsid w:val="007F3E8A"/>
    <w:rsid w:val="007F5BEE"/>
    <w:rsid w:val="00807815"/>
    <w:rsid w:val="00807B3C"/>
    <w:rsid w:val="008119F5"/>
    <w:rsid w:val="00833889"/>
    <w:rsid w:val="008452CA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4F2A"/>
    <w:rsid w:val="008B5389"/>
    <w:rsid w:val="008B742B"/>
    <w:rsid w:val="008C311E"/>
    <w:rsid w:val="008D0CD5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207DC"/>
    <w:rsid w:val="00944376"/>
    <w:rsid w:val="009526B7"/>
    <w:rsid w:val="009535ED"/>
    <w:rsid w:val="009623BF"/>
    <w:rsid w:val="0097314A"/>
    <w:rsid w:val="00973E1F"/>
    <w:rsid w:val="00980771"/>
    <w:rsid w:val="00981EBC"/>
    <w:rsid w:val="00985072"/>
    <w:rsid w:val="00990B3F"/>
    <w:rsid w:val="009D2DE7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0E37"/>
    <w:rsid w:val="00A65410"/>
    <w:rsid w:val="00A70672"/>
    <w:rsid w:val="00A748B3"/>
    <w:rsid w:val="00A8307C"/>
    <w:rsid w:val="00A85A3A"/>
    <w:rsid w:val="00A9465A"/>
    <w:rsid w:val="00A94A11"/>
    <w:rsid w:val="00AA02B6"/>
    <w:rsid w:val="00AA4A43"/>
    <w:rsid w:val="00AB34B6"/>
    <w:rsid w:val="00AB7093"/>
    <w:rsid w:val="00AC32E1"/>
    <w:rsid w:val="00AC392A"/>
    <w:rsid w:val="00AC4FB3"/>
    <w:rsid w:val="00AC67BF"/>
    <w:rsid w:val="00AD02AC"/>
    <w:rsid w:val="00AD558B"/>
    <w:rsid w:val="00AE057D"/>
    <w:rsid w:val="00AF7AED"/>
    <w:rsid w:val="00AF7FB0"/>
    <w:rsid w:val="00B0300C"/>
    <w:rsid w:val="00B042D8"/>
    <w:rsid w:val="00B04D5C"/>
    <w:rsid w:val="00B063FA"/>
    <w:rsid w:val="00B639E1"/>
    <w:rsid w:val="00B66BF4"/>
    <w:rsid w:val="00B766D2"/>
    <w:rsid w:val="00B803B8"/>
    <w:rsid w:val="00B84591"/>
    <w:rsid w:val="00B90C6B"/>
    <w:rsid w:val="00B91AF0"/>
    <w:rsid w:val="00B931E3"/>
    <w:rsid w:val="00B938B6"/>
    <w:rsid w:val="00B94A53"/>
    <w:rsid w:val="00BA31CD"/>
    <w:rsid w:val="00BA41D1"/>
    <w:rsid w:val="00BC04B9"/>
    <w:rsid w:val="00BC5D14"/>
    <w:rsid w:val="00BD19BA"/>
    <w:rsid w:val="00BD28C1"/>
    <w:rsid w:val="00BD7D0C"/>
    <w:rsid w:val="00BE36BB"/>
    <w:rsid w:val="00C0155F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687F"/>
    <w:rsid w:val="00D01B31"/>
    <w:rsid w:val="00D20432"/>
    <w:rsid w:val="00D340A7"/>
    <w:rsid w:val="00D44600"/>
    <w:rsid w:val="00D6481F"/>
    <w:rsid w:val="00D668B2"/>
    <w:rsid w:val="00D67711"/>
    <w:rsid w:val="00D8036B"/>
    <w:rsid w:val="00D8748E"/>
    <w:rsid w:val="00D87603"/>
    <w:rsid w:val="00D90FAC"/>
    <w:rsid w:val="00D9545E"/>
    <w:rsid w:val="00D971AB"/>
    <w:rsid w:val="00DA36BB"/>
    <w:rsid w:val="00DA77BE"/>
    <w:rsid w:val="00DB2731"/>
    <w:rsid w:val="00DC2BB1"/>
    <w:rsid w:val="00DC6ADA"/>
    <w:rsid w:val="00DE06CA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C79"/>
    <w:rsid w:val="00E34DBA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7049"/>
    <w:rsid w:val="00ED48D6"/>
    <w:rsid w:val="00ED73A9"/>
    <w:rsid w:val="00EE2EAA"/>
    <w:rsid w:val="00EF2B87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427E0"/>
    <w:rsid w:val="00F45492"/>
    <w:rsid w:val="00F707AB"/>
    <w:rsid w:val="00F71327"/>
    <w:rsid w:val="00F715D0"/>
    <w:rsid w:val="00F80AAB"/>
    <w:rsid w:val="00F825EF"/>
    <w:rsid w:val="00F92908"/>
    <w:rsid w:val="00F96A4E"/>
    <w:rsid w:val="00F976A6"/>
    <w:rsid w:val="00FA228B"/>
    <w:rsid w:val="00FA5589"/>
    <w:rsid w:val="00FB1757"/>
    <w:rsid w:val="00FB5215"/>
    <w:rsid w:val="00FC08AC"/>
    <w:rsid w:val="00FC5296"/>
    <w:rsid w:val="00FD3195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55F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6AA48-140F-48A7-9311-7997B671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2013-08-06T17:52:00Z</dcterms:created>
  <dcterms:modified xsi:type="dcterms:W3CDTF">2013-08-13T01:10:00Z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